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4069" w14:textId="08DBC9C2" w:rsidR="00E274D9" w:rsidRPr="004B7191" w:rsidRDefault="00E274D9" w:rsidP="00362E13">
      <w:pPr>
        <w:tabs>
          <w:tab w:val="left" w:pos="3480"/>
        </w:tabs>
        <w:jc w:val="center"/>
        <w:rPr>
          <w:rFonts w:ascii="Avenir Next LT Pro" w:hAnsi="Avenir Next LT Pro"/>
          <w:b/>
          <w:bCs/>
          <w:sz w:val="32"/>
          <w:szCs w:val="32"/>
        </w:rPr>
      </w:pPr>
      <w:r w:rsidRPr="004B7191">
        <w:rPr>
          <w:rFonts w:ascii="Avenir Next LT Pro" w:hAnsi="Avenir Next LT Pro"/>
          <w:b/>
          <w:bCs/>
          <w:sz w:val="32"/>
          <w:szCs w:val="32"/>
        </w:rPr>
        <w:t>Fibroscan®</w:t>
      </w:r>
    </w:p>
    <w:p w14:paraId="0BF72133" w14:textId="77777777" w:rsidR="00362E13" w:rsidRDefault="00362E13" w:rsidP="00362E13">
      <w:pPr>
        <w:tabs>
          <w:tab w:val="left" w:pos="3480"/>
        </w:tabs>
        <w:jc w:val="center"/>
        <w:rPr>
          <w:rFonts w:ascii="Avenir Next LT Pro" w:hAnsi="Avenir Next LT Pro"/>
        </w:rPr>
      </w:pPr>
    </w:p>
    <w:p w14:paraId="221C6AF6" w14:textId="06CF2792" w:rsidR="00E274D9" w:rsidRPr="004B7191" w:rsidRDefault="00E274D9" w:rsidP="00E274D9">
      <w:pPr>
        <w:tabs>
          <w:tab w:val="left" w:pos="3480"/>
        </w:tabs>
        <w:rPr>
          <w:rFonts w:ascii="Avenir Next LT Pro" w:hAnsi="Avenir Next LT Pro"/>
          <w:b/>
          <w:bCs/>
        </w:rPr>
      </w:pPr>
      <w:r w:rsidRPr="004B7191">
        <w:rPr>
          <w:rFonts w:ascii="Avenir Next LT Pro" w:hAnsi="Avenir Next LT Pro"/>
          <w:b/>
          <w:bCs/>
        </w:rPr>
        <w:t>Why do I need a liver examination with Fibroscan®?</w:t>
      </w:r>
    </w:p>
    <w:p w14:paraId="542DC7C2" w14:textId="1FF2C558" w:rsidR="00E274D9" w:rsidRDefault="00E274D9" w:rsidP="00E274D9">
      <w:pPr>
        <w:tabs>
          <w:tab w:val="left" w:pos="3480"/>
        </w:tabs>
        <w:rPr>
          <w:rFonts w:ascii="Avenir Next LT Pro" w:hAnsi="Avenir Next LT Pro"/>
        </w:rPr>
      </w:pPr>
      <w:r>
        <w:rPr>
          <w:rFonts w:ascii="Avenir Next LT Pro" w:hAnsi="Avenir Next LT Pro"/>
        </w:rPr>
        <w:t>L</w:t>
      </w:r>
      <w:r w:rsidRPr="00E274D9">
        <w:rPr>
          <w:rFonts w:ascii="Avenir Next LT Pro" w:hAnsi="Avenir Next LT Pro"/>
        </w:rPr>
        <w:t xml:space="preserve">iver health is critically important regardless of your medical needs. As such, the medical staff wants to perform a quick examination </w:t>
      </w:r>
      <w:r>
        <w:rPr>
          <w:rFonts w:ascii="Avenir Next LT Pro" w:hAnsi="Avenir Next LT Pro"/>
        </w:rPr>
        <w:t>to</w:t>
      </w:r>
      <w:r w:rsidRPr="00E274D9">
        <w:rPr>
          <w:rFonts w:ascii="Avenir Next LT Pro" w:hAnsi="Avenir Next LT Pro"/>
        </w:rPr>
        <w:t xml:space="preserve"> ensure that you do not have liver damage.</w:t>
      </w:r>
    </w:p>
    <w:p w14:paraId="2823868D" w14:textId="4C551C58" w:rsidR="00362E13" w:rsidRPr="00362E13" w:rsidRDefault="00362E13" w:rsidP="00362E13">
      <w:pPr>
        <w:tabs>
          <w:tab w:val="left" w:pos="3480"/>
        </w:tabs>
        <w:rPr>
          <w:rFonts w:ascii="Avenir Next LT Pro" w:hAnsi="Avenir Next LT Pro"/>
        </w:rPr>
      </w:pPr>
      <w:r w:rsidRPr="00362E13">
        <w:rPr>
          <w:rFonts w:ascii="Avenir Next LT Pro" w:hAnsi="Avenir Next LT Pro"/>
        </w:rPr>
        <w:t>Situated on the right side, in your upper right-hand part of the tummy, the liver is the largest solid organ in your body and one of the hardest working.</w:t>
      </w:r>
    </w:p>
    <w:p w14:paraId="75ED8D69" w14:textId="77777777" w:rsidR="00362E13" w:rsidRPr="00362E13" w:rsidRDefault="00362E13" w:rsidP="00362E13">
      <w:pPr>
        <w:tabs>
          <w:tab w:val="left" w:pos="3480"/>
        </w:tabs>
        <w:rPr>
          <w:rFonts w:ascii="Avenir Next LT Pro" w:hAnsi="Avenir Next LT Pro"/>
        </w:rPr>
      </w:pPr>
      <w:r w:rsidRPr="00362E13">
        <w:rPr>
          <w:rFonts w:ascii="Avenir Next LT Pro" w:hAnsi="Avenir Next LT Pro"/>
        </w:rPr>
        <w:t>Your liver has 3 main functions:</w:t>
      </w:r>
    </w:p>
    <w:p w14:paraId="3556EC35" w14:textId="69FF3010" w:rsidR="00362E13" w:rsidRPr="004B7191" w:rsidRDefault="00362E13" w:rsidP="004B7191">
      <w:pPr>
        <w:pStyle w:val="ListParagraph"/>
        <w:numPr>
          <w:ilvl w:val="0"/>
          <w:numId w:val="2"/>
        </w:numPr>
        <w:tabs>
          <w:tab w:val="left" w:pos="3480"/>
        </w:tabs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it cleans your blood,</w:t>
      </w:r>
    </w:p>
    <w:p w14:paraId="62B078DB" w14:textId="1522EC3C" w:rsidR="00362E13" w:rsidRPr="004B7191" w:rsidRDefault="00362E13" w:rsidP="004B7191">
      <w:pPr>
        <w:pStyle w:val="ListParagraph"/>
        <w:numPr>
          <w:ilvl w:val="0"/>
          <w:numId w:val="2"/>
        </w:numPr>
        <w:tabs>
          <w:tab w:val="left" w:pos="3480"/>
        </w:tabs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it produces an important digestive liquid called bile,</w:t>
      </w:r>
    </w:p>
    <w:p w14:paraId="10D0BF7F" w14:textId="64FBB308" w:rsidR="00362E13" w:rsidRPr="004B7191" w:rsidRDefault="00362E13" w:rsidP="004B7191">
      <w:pPr>
        <w:pStyle w:val="ListParagraph"/>
        <w:numPr>
          <w:ilvl w:val="0"/>
          <w:numId w:val="2"/>
        </w:numPr>
        <w:tabs>
          <w:tab w:val="left" w:pos="3480"/>
        </w:tabs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it stores energy in the form of a sugar called glycogen.</w:t>
      </w:r>
    </w:p>
    <w:p w14:paraId="334F188B" w14:textId="77777777" w:rsidR="00362E13" w:rsidRPr="00362E13" w:rsidRDefault="00362E13" w:rsidP="00362E13">
      <w:pPr>
        <w:tabs>
          <w:tab w:val="left" w:pos="3480"/>
        </w:tabs>
        <w:rPr>
          <w:rFonts w:ascii="Avenir Next LT Pro" w:hAnsi="Avenir Next LT Pro"/>
        </w:rPr>
      </w:pPr>
      <w:r w:rsidRPr="00362E13">
        <w:rPr>
          <w:rFonts w:ascii="Avenir Next LT Pro" w:hAnsi="Avenir Next LT Pro"/>
        </w:rPr>
        <w:t>There are 3 main chronic liver diseases:</w:t>
      </w:r>
    </w:p>
    <w:p w14:paraId="0C68FE01" w14:textId="79869369" w:rsidR="00362E13" w:rsidRPr="004B7191" w:rsidRDefault="00362E13" w:rsidP="004B7191">
      <w:pPr>
        <w:pStyle w:val="ListParagraph"/>
        <w:numPr>
          <w:ilvl w:val="0"/>
          <w:numId w:val="2"/>
        </w:numPr>
        <w:tabs>
          <w:tab w:val="left" w:pos="3480"/>
        </w:tabs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non-alcoholic steatohepatitis (NASH) or fatty liver disease</w:t>
      </w:r>
    </w:p>
    <w:p w14:paraId="32E51C3E" w14:textId="4F1EC27F" w:rsidR="00362E13" w:rsidRPr="004B7191" w:rsidRDefault="00362E13" w:rsidP="004B7191">
      <w:pPr>
        <w:pStyle w:val="ListParagraph"/>
        <w:numPr>
          <w:ilvl w:val="0"/>
          <w:numId w:val="2"/>
        </w:numPr>
        <w:tabs>
          <w:tab w:val="left" w:pos="3480"/>
        </w:tabs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viral hepatitis (HCV and HBV)</w:t>
      </w:r>
    </w:p>
    <w:p w14:paraId="1A7952FD" w14:textId="2EFA70B2" w:rsidR="00362E13" w:rsidRPr="004B7191" w:rsidRDefault="00362E13" w:rsidP="004B7191">
      <w:pPr>
        <w:pStyle w:val="ListParagraph"/>
        <w:numPr>
          <w:ilvl w:val="0"/>
          <w:numId w:val="2"/>
        </w:numPr>
        <w:tabs>
          <w:tab w:val="left" w:pos="3480"/>
        </w:tabs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alcoholic liver disease</w:t>
      </w:r>
    </w:p>
    <w:p w14:paraId="3701D4C6" w14:textId="236E753F" w:rsidR="00E274D9" w:rsidRDefault="00362E13" w:rsidP="00362E13">
      <w:pPr>
        <w:tabs>
          <w:tab w:val="left" w:pos="3480"/>
        </w:tabs>
        <w:rPr>
          <w:rFonts w:ascii="Avenir Next LT Pro" w:hAnsi="Avenir Next LT Pro"/>
        </w:rPr>
      </w:pPr>
      <w:r w:rsidRPr="00362E13">
        <w:rPr>
          <w:rFonts w:ascii="Avenir Next LT Pro" w:hAnsi="Avenir Next LT Pro"/>
        </w:rPr>
        <w:t>Chronic liver disease is silent and underdiagnosed.</w:t>
      </w:r>
      <w:r w:rsidR="00CF267E">
        <w:rPr>
          <w:rFonts w:ascii="Avenir Next LT Pro" w:hAnsi="Avenir Next LT Pro"/>
        </w:rPr>
        <w:t xml:space="preserve"> </w:t>
      </w:r>
      <w:r w:rsidRPr="00362E13">
        <w:rPr>
          <w:rFonts w:ascii="Avenir Next LT Pro" w:hAnsi="Avenir Next LT Pro"/>
        </w:rPr>
        <w:t>Damage to the liver caused by chronic liver diseases can often be reversed by early diagnosis and intervention</w:t>
      </w:r>
    </w:p>
    <w:p w14:paraId="75B4410F" w14:textId="77777777" w:rsidR="00362E13" w:rsidRPr="004B7191" w:rsidRDefault="00362E13" w:rsidP="00362E13">
      <w:pPr>
        <w:tabs>
          <w:tab w:val="left" w:pos="3480"/>
        </w:tabs>
        <w:rPr>
          <w:rFonts w:ascii="Avenir Next LT Pro" w:hAnsi="Avenir Next LT Pro"/>
          <w:b/>
          <w:bCs/>
        </w:rPr>
      </w:pPr>
      <w:r w:rsidRPr="004B7191">
        <w:rPr>
          <w:rFonts w:ascii="Avenir Next LT Pro" w:hAnsi="Avenir Next LT Pro"/>
          <w:b/>
          <w:bCs/>
        </w:rPr>
        <w:t>What is a Fibroscan®?</w:t>
      </w:r>
    </w:p>
    <w:p w14:paraId="1F30C294" w14:textId="77777777" w:rsidR="00362E13" w:rsidRPr="00E274D9" w:rsidRDefault="00362E13" w:rsidP="00362E13">
      <w:pPr>
        <w:tabs>
          <w:tab w:val="left" w:pos="3480"/>
        </w:tabs>
        <w:rPr>
          <w:rFonts w:ascii="Avenir Next LT Pro" w:hAnsi="Avenir Next LT Pro"/>
        </w:rPr>
      </w:pPr>
      <w:proofErr w:type="spellStart"/>
      <w:r w:rsidRPr="00E274D9">
        <w:rPr>
          <w:rFonts w:ascii="Avenir Next LT Pro" w:hAnsi="Avenir Next LT Pro"/>
        </w:rPr>
        <w:t>FibroScan</w:t>
      </w:r>
      <w:proofErr w:type="spellEnd"/>
      <w:r w:rsidRPr="00E274D9">
        <w:rPr>
          <w:rFonts w:ascii="Avenir Next LT Pro" w:hAnsi="Avenir Next LT Pro"/>
        </w:rPr>
        <w:t xml:space="preserve">® is the gold standard non-invasive solution for comprehensive management of </w:t>
      </w:r>
    </w:p>
    <w:p w14:paraId="2CA5716C" w14:textId="656ADD47" w:rsidR="00362E13" w:rsidRDefault="00362E13" w:rsidP="00362E13">
      <w:pPr>
        <w:tabs>
          <w:tab w:val="left" w:pos="3480"/>
        </w:tabs>
        <w:rPr>
          <w:rFonts w:ascii="Avenir Next LT Pro" w:hAnsi="Avenir Next LT Pro"/>
        </w:rPr>
      </w:pPr>
      <w:r w:rsidRPr="00E274D9">
        <w:rPr>
          <w:rFonts w:ascii="Avenir Next LT Pro" w:hAnsi="Avenir Next LT Pro"/>
        </w:rPr>
        <w:t>liver health. It is called non-invasive as nothing enters your body.</w:t>
      </w:r>
      <w:r>
        <w:rPr>
          <w:rFonts w:ascii="Avenir Next LT Pro" w:hAnsi="Avenir Next LT Pro"/>
        </w:rPr>
        <w:t xml:space="preserve"> </w:t>
      </w:r>
      <w:proofErr w:type="spellStart"/>
      <w:r w:rsidRPr="00E274D9">
        <w:rPr>
          <w:rFonts w:ascii="Avenir Next LT Pro" w:hAnsi="Avenir Next LT Pro"/>
        </w:rPr>
        <w:t>FibroScan</w:t>
      </w:r>
      <w:proofErr w:type="spellEnd"/>
      <w:r w:rsidRPr="00E274D9">
        <w:rPr>
          <w:rFonts w:ascii="Avenir Next LT Pro" w:hAnsi="Avenir Next LT Pro"/>
        </w:rPr>
        <w:t>® sends a pulse of energy to your liver, which will give your doctor important information about your liver’s health.</w:t>
      </w:r>
    </w:p>
    <w:p w14:paraId="00A70CB9" w14:textId="252A2535" w:rsidR="00E274D9" w:rsidRPr="004B7191" w:rsidRDefault="004B7191" w:rsidP="00E274D9">
      <w:pPr>
        <w:tabs>
          <w:tab w:val="left" w:pos="3480"/>
        </w:tabs>
        <w:rPr>
          <w:rFonts w:ascii="Avenir Next LT Pro" w:hAnsi="Avenir Next LT Pro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8E6BAA" wp14:editId="75FE9CC6">
            <wp:simplePos x="0" y="0"/>
            <wp:positionH relativeFrom="margin">
              <wp:posOffset>5524500</wp:posOffset>
            </wp:positionH>
            <wp:positionV relativeFrom="paragraph">
              <wp:posOffset>181610</wp:posOffset>
            </wp:positionV>
            <wp:extent cx="657860" cy="619125"/>
            <wp:effectExtent l="0" t="0" r="8890" b="9525"/>
            <wp:wrapTight wrapText="bothSides">
              <wp:wrapPolygon edited="0">
                <wp:start x="0" y="0"/>
                <wp:lineTo x="0" y="21268"/>
                <wp:lineTo x="21266" y="21268"/>
                <wp:lineTo x="2126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4D9" w:rsidRPr="004B7191">
        <w:rPr>
          <w:rFonts w:ascii="Avenir Next LT Pro" w:hAnsi="Avenir Next LT Pro"/>
          <w:b/>
          <w:bCs/>
        </w:rPr>
        <w:t>How do I prepare?</w:t>
      </w:r>
    </w:p>
    <w:p w14:paraId="7C8C0EB2" w14:textId="51863849" w:rsidR="00362E13" w:rsidRDefault="00E274D9" w:rsidP="00CF267E">
      <w:pPr>
        <w:tabs>
          <w:tab w:val="left" w:pos="3480"/>
        </w:tabs>
        <w:rPr>
          <w:rFonts w:ascii="Avenir Next LT Pro" w:hAnsi="Avenir Next LT Pro"/>
        </w:rPr>
      </w:pPr>
      <w:r w:rsidRPr="00E274D9">
        <w:rPr>
          <w:rFonts w:ascii="Avenir Next LT Pro" w:hAnsi="Avenir Next LT Pro"/>
        </w:rPr>
        <w:t>Wear comfortable clothes that allow access to the right side of your rib cage. You should be fasting for at least 3 hours before your examination</w:t>
      </w:r>
      <w:r w:rsidR="00362E13">
        <w:rPr>
          <w:rFonts w:ascii="Avenir Next LT Pro" w:hAnsi="Avenir Next LT Pro"/>
        </w:rPr>
        <w:t xml:space="preserve">. </w:t>
      </w:r>
    </w:p>
    <w:p w14:paraId="6CF62B46" w14:textId="39B3568E" w:rsidR="00362E13" w:rsidRPr="004B7191" w:rsidRDefault="00362E13" w:rsidP="00362E13">
      <w:pPr>
        <w:rPr>
          <w:rFonts w:ascii="Avenir Next LT Pro" w:hAnsi="Avenir Next LT Pro"/>
          <w:b/>
          <w:bCs/>
        </w:rPr>
      </w:pPr>
      <w:r w:rsidRPr="004B7191">
        <w:rPr>
          <w:rFonts w:ascii="Avenir Next LT Pro" w:hAnsi="Avenir Next LT Pro"/>
          <w:b/>
          <w:bCs/>
        </w:rPr>
        <w:t>What happens during the examination?</w:t>
      </w:r>
    </w:p>
    <w:p w14:paraId="76712DB4" w14:textId="77777777" w:rsidR="004B7191" w:rsidRDefault="00362E13" w:rsidP="004B7191">
      <w:pPr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 xml:space="preserve">The examination is carried out by a trained operator (doctor, nurse, technician): </w:t>
      </w:r>
    </w:p>
    <w:p w14:paraId="411FD6E8" w14:textId="77777777" w:rsidR="004B7191" w:rsidRPr="004B7191" w:rsidRDefault="00362E13" w:rsidP="004B7191">
      <w:pPr>
        <w:pStyle w:val="ListParagraph"/>
        <w:numPr>
          <w:ilvl w:val="0"/>
          <w:numId w:val="6"/>
        </w:numPr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You will be asked to lie on your back with your right arm above your head</w:t>
      </w:r>
    </w:p>
    <w:p w14:paraId="3959878D" w14:textId="77777777" w:rsidR="004B7191" w:rsidRPr="004B7191" w:rsidRDefault="00362E13" w:rsidP="004B7191">
      <w:pPr>
        <w:pStyle w:val="ListParagraph"/>
        <w:numPr>
          <w:ilvl w:val="0"/>
          <w:numId w:val="6"/>
        </w:numPr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You will be asked to cross your right leg over your left to help open your rib spaces</w:t>
      </w:r>
    </w:p>
    <w:p w14:paraId="300C5815" w14:textId="0D52B795" w:rsidR="00362E13" w:rsidRPr="004B7191" w:rsidRDefault="00362E13" w:rsidP="004B7191">
      <w:pPr>
        <w:pStyle w:val="ListParagraph"/>
        <w:numPr>
          <w:ilvl w:val="0"/>
          <w:numId w:val="6"/>
        </w:numPr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 xml:space="preserve">Gel will be </w:t>
      </w:r>
      <w:proofErr w:type="gramStart"/>
      <w:r w:rsidRPr="004B7191">
        <w:rPr>
          <w:rFonts w:ascii="Avenir Next LT Pro" w:hAnsi="Avenir Next LT Pro"/>
        </w:rPr>
        <w:t>applied</w:t>
      </w:r>
      <w:proofErr w:type="gramEnd"/>
      <w:r w:rsidRPr="004B7191">
        <w:rPr>
          <w:rFonts w:ascii="Avenir Next LT Pro" w:hAnsi="Avenir Next LT Pro"/>
        </w:rPr>
        <w:t xml:space="preserve"> and the probe will be placed between your rib spaces.</w:t>
      </w:r>
    </w:p>
    <w:p w14:paraId="1930705E" w14:textId="3D4F6AD8" w:rsidR="00362E13" w:rsidRPr="004B7191" w:rsidRDefault="00362E13" w:rsidP="00362E13">
      <w:pPr>
        <w:rPr>
          <w:rFonts w:ascii="Avenir Next LT Pro" w:hAnsi="Avenir Next LT Pro"/>
          <w:b/>
          <w:bCs/>
        </w:rPr>
      </w:pPr>
      <w:r w:rsidRPr="004B7191">
        <w:rPr>
          <w:rFonts w:ascii="Avenir Next LT Pro" w:hAnsi="Avenir Next LT Pro"/>
          <w:b/>
          <w:bCs/>
        </w:rPr>
        <w:t xml:space="preserve">Will it hurt? </w:t>
      </w:r>
    </w:p>
    <w:p w14:paraId="6F37F8CB" w14:textId="6485BB14" w:rsidR="00362E13" w:rsidRDefault="00362E13" w:rsidP="00362E13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No. Fibroscan</w:t>
      </w:r>
      <w:r w:rsidRPr="00E274D9">
        <w:rPr>
          <w:rFonts w:ascii="Avenir Next LT Pro" w:hAnsi="Avenir Next LT Pro"/>
        </w:rPr>
        <w:t>®</w:t>
      </w:r>
      <w:r>
        <w:rPr>
          <w:rFonts w:ascii="Avenir Next LT Pro" w:hAnsi="Avenir Next LT Pro"/>
        </w:rPr>
        <w:t xml:space="preserve"> is painless</w:t>
      </w:r>
      <w:r w:rsidR="004B05E4">
        <w:rPr>
          <w:rFonts w:ascii="Avenir Next LT Pro" w:hAnsi="Avenir Next LT Pro"/>
        </w:rPr>
        <w:t>,</w:t>
      </w:r>
      <w:r>
        <w:rPr>
          <w:rFonts w:ascii="Avenir Next LT Pro" w:hAnsi="Avenir Next LT Pro"/>
        </w:rPr>
        <w:t xml:space="preserve"> at most you will feel slight discomfort. You may feel vibration from the probe as the measurements are taken. </w:t>
      </w:r>
    </w:p>
    <w:p w14:paraId="160B93D2" w14:textId="5E025F5E" w:rsidR="00362E13" w:rsidRPr="004B7191" w:rsidRDefault="00362E13" w:rsidP="00362E13">
      <w:pPr>
        <w:rPr>
          <w:rFonts w:ascii="Avenir Next LT Pro" w:hAnsi="Avenir Next LT Pro"/>
          <w:b/>
          <w:bCs/>
        </w:rPr>
      </w:pPr>
      <w:r w:rsidRPr="004B7191">
        <w:rPr>
          <w:rFonts w:ascii="Avenir Next LT Pro" w:hAnsi="Avenir Next LT Pro"/>
          <w:b/>
          <w:bCs/>
        </w:rPr>
        <w:t xml:space="preserve">How long does it take? </w:t>
      </w:r>
    </w:p>
    <w:p w14:paraId="1C118CFD" w14:textId="077C4B92" w:rsidR="00362E13" w:rsidRDefault="00362E13" w:rsidP="00362E13">
      <w:pPr>
        <w:rPr>
          <w:rFonts w:ascii="Avenir Next LT Pro" w:hAnsi="Avenir Next LT Pro"/>
        </w:rPr>
      </w:pPr>
      <w:r w:rsidRPr="00362E13">
        <w:rPr>
          <w:rFonts w:ascii="Avenir Next LT Pro" w:hAnsi="Avenir Next LT Pro"/>
        </w:rPr>
        <w:t xml:space="preserve">A </w:t>
      </w:r>
      <w:proofErr w:type="spellStart"/>
      <w:r w:rsidRPr="00362E13">
        <w:rPr>
          <w:rFonts w:ascii="Avenir Next LT Pro" w:hAnsi="Avenir Next LT Pro"/>
        </w:rPr>
        <w:t>FibroScan</w:t>
      </w:r>
      <w:proofErr w:type="spellEnd"/>
      <w:r w:rsidRPr="00362E13">
        <w:rPr>
          <w:rFonts w:ascii="Avenir Next LT Pro" w:hAnsi="Avenir Next LT Pro"/>
        </w:rPr>
        <w:t>® examination typically takes 5-10 minutes to perform.</w:t>
      </w:r>
    </w:p>
    <w:p w14:paraId="466BE533" w14:textId="3444A21B" w:rsidR="00362E13" w:rsidRDefault="00362E13" w:rsidP="00362E13">
      <w:pPr>
        <w:rPr>
          <w:rFonts w:ascii="Avenir Next LT Pro" w:hAnsi="Avenir Next LT Pro"/>
        </w:rPr>
      </w:pPr>
    </w:p>
    <w:p w14:paraId="06AE2AF0" w14:textId="77777777" w:rsidR="004B7191" w:rsidRDefault="004B7191" w:rsidP="00362E13">
      <w:pPr>
        <w:rPr>
          <w:rFonts w:ascii="Avenir Next LT Pro" w:hAnsi="Avenir Next LT Pro"/>
          <w:b/>
          <w:bCs/>
        </w:rPr>
      </w:pPr>
    </w:p>
    <w:p w14:paraId="5EC2A813" w14:textId="77777777" w:rsidR="004B7191" w:rsidRDefault="004B7191" w:rsidP="00362E13">
      <w:pPr>
        <w:rPr>
          <w:rFonts w:ascii="Avenir Next LT Pro" w:hAnsi="Avenir Next LT Pro"/>
          <w:b/>
          <w:bCs/>
        </w:rPr>
      </w:pPr>
    </w:p>
    <w:p w14:paraId="16660A51" w14:textId="62B1EC49" w:rsidR="00362E13" w:rsidRPr="004B7191" w:rsidRDefault="00362E13" w:rsidP="00362E13">
      <w:pPr>
        <w:rPr>
          <w:rFonts w:ascii="Avenir Next LT Pro" w:hAnsi="Avenir Next LT Pro"/>
          <w:b/>
          <w:bCs/>
        </w:rPr>
      </w:pPr>
      <w:r w:rsidRPr="004B7191">
        <w:rPr>
          <w:rFonts w:ascii="Avenir Next LT Pro" w:hAnsi="Avenir Next LT Pro"/>
          <w:b/>
          <w:bCs/>
        </w:rPr>
        <w:t>When will I receive my results?</w:t>
      </w:r>
    </w:p>
    <w:p w14:paraId="35BE3A2A" w14:textId="51FB56BF" w:rsidR="00362E13" w:rsidRPr="00362E13" w:rsidRDefault="00362E13" w:rsidP="00362E13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T</w:t>
      </w:r>
      <w:r w:rsidRPr="00362E13">
        <w:rPr>
          <w:rFonts w:ascii="Avenir Next LT Pro" w:hAnsi="Avenir Next LT Pro"/>
        </w:rPr>
        <w:t xml:space="preserve">he operator will give you the results immediately following the examination. </w:t>
      </w:r>
    </w:p>
    <w:p w14:paraId="6470450A" w14:textId="23212025" w:rsidR="00362E13" w:rsidRDefault="00362E13" w:rsidP="00362E13">
      <w:pPr>
        <w:rPr>
          <w:rFonts w:ascii="Avenir Next LT Pro" w:hAnsi="Avenir Next LT Pro"/>
        </w:rPr>
      </w:pPr>
      <w:r w:rsidRPr="00362E13">
        <w:rPr>
          <w:rFonts w:ascii="Avenir Next LT Pro" w:hAnsi="Avenir Next LT Pro"/>
        </w:rPr>
        <w:t>In addition, the medical staff will discuss any clinical actions based on your overall health, either in person or in a written report.</w:t>
      </w:r>
      <w:r>
        <w:rPr>
          <w:rFonts w:ascii="Avenir Next LT Pro" w:hAnsi="Avenir Next LT Pro"/>
        </w:rPr>
        <w:t xml:space="preserve"> This report may take 1 – 2 days. </w:t>
      </w:r>
    </w:p>
    <w:p w14:paraId="48DAEBA8" w14:textId="0122EEE8" w:rsidR="00362E13" w:rsidRDefault="00362E13" w:rsidP="00362E13">
      <w:pPr>
        <w:rPr>
          <w:rFonts w:ascii="Avenir Next LT Pro" w:hAnsi="Avenir Next LT Pro"/>
        </w:rPr>
      </w:pPr>
    </w:p>
    <w:p w14:paraId="0C1918AD" w14:textId="3433E511" w:rsidR="00CC6858" w:rsidRDefault="004B7191" w:rsidP="00362E13">
      <w:pPr>
        <w:rPr>
          <w:rFonts w:ascii="Avenir Next LT Pro" w:hAnsi="Avenir Next LT Pro"/>
        </w:rPr>
      </w:pPr>
      <w:r w:rsidRPr="00CF267E">
        <w:rPr>
          <w:i/>
          <w:i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D2FB90D" wp14:editId="506FB91B">
            <wp:simplePos x="0" y="0"/>
            <wp:positionH relativeFrom="margin">
              <wp:posOffset>4714875</wp:posOffset>
            </wp:positionH>
            <wp:positionV relativeFrom="paragraph">
              <wp:posOffset>205105</wp:posOffset>
            </wp:positionV>
            <wp:extent cx="1381125" cy="133350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5863CC" w14:textId="2B2F6A83" w:rsidR="00362E13" w:rsidRPr="004B7191" w:rsidRDefault="00362E13" w:rsidP="004B7191">
      <w:pPr>
        <w:ind w:left="720"/>
        <w:rPr>
          <w:rFonts w:ascii="Avenir Next LT Pro" w:hAnsi="Avenir Next LT Pro"/>
          <w:i/>
          <w:iCs/>
          <w:sz w:val="28"/>
          <w:szCs w:val="28"/>
        </w:rPr>
      </w:pPr>
      <w:r w:rsidRPr="004B7191">
        <w:rPr>
          <w:rFonts w:ascii="Avenir Next LT Pro" w:hAnsi="Avenir Next LT Pro"/>
          <w:i/>
          <w:iCs/>
          <w:sz w:val="28"/>
          <w:szCs w:val="28"/>
        </w:rPr>
        <w:t xml:space="preserve">Scan </w:t>
      </w:r>
      <w:r w:rsidR="004B7191" w:rsidRPr="004B7191">
        <w:rPr>
          <w:rFonts w:ascii="Avenir Next LT Pro" w:hAnsi="Avenir Next LT Pro"/>
          <w:i/>
          <w:iCs/>
          <w:sz w:val="28"/>
          <w:szCs w:val="28"/>
        </w:rPr>
        <w:t xml:space="preserve">the QR code to watch </w:t>
      </w:r>
      <w:r w:rsidRPr="004B7191">
        <w:rPr>
          <w:rFonts w:ascii="Avenir Next LT Pro" w:hAnsi="Avenir Next LT Pro"/>
          <w:i/>
          <w:iCs/>
          <w:sz w:val="28"/>
          <w:szCs w:val="28"/>
        </w:rPr>
        <w:t xml:space="preserve">a liver examination with </w:t>
      </w:r>
      <w:proofErr w:type="spellStart"/>
      <w:r w:rsidR="00CF267E" w:rsidRPr="004B7191">
        <w:rPr>
          <w:rFonts w:ascii="Avenir Next LT Pro" w:hAnsi="Avenir Next LT Pro"/>
          <w:i/>
          <w:iCs/>
          <w:sz w:val="28"/>
          <w:szCs w:val="28"/>
        </w:rPr>
        <w:t>FibroScan</w:t>
      </w:r>
      <w:proofErr w:type="spellEnd"/>
      <w:r w:rsidR="00CF267E" w:rsidRPr="004B7191">
        <w:rPr>
          <w:rFonts w:ascii="Avenir Next LT Pro" w:hAnsi="Avenir Next LT Pro"/>
          <w:i/>
          <w:iCs/>
          <w:sz w:val="28"/>
          <w:szCs w:val="28"/>
        </w:rPr>
        <w:t>®</w:t>
      </w:r>
    </w:p>
    <w:p w14:paraId="5D79FE47" w14:textId="76C9AEE2" w:rsidR="00CF267E" w:rsidRPr="00CF267E" w:rsidRDefault="00CF267E" w:rsidP="00CF267E">
      <w:pPr>
        <w:rPr>
          <w:rFonts w:ascii="Avenir Next LT Pro" w:hAnsi="Avenir Next LT Pro"/>
          <w:sz w:val="32"/>
          <w:szCs w:val="32"/>
        </w:rPr>
      </w:pPr>
    </w:p>
    <w:p w14:paraId="071B5D08" w14:textId="3FCCAF15" w:rsidR="00CF267E" w:rsidRPr="00CF267E" w:rsidRDefault="00CF267E" w:rsidP="00CF267E">
      <w:pPr>
        <w:rPr>
          <w:rFonts w:ascii="Avenir Next LT Pro" w:hAnsi="Avenir Next LT Pro"/>
          <w:sz w:val="32"/>
          <w:szCs w:val="32"/>
        </w:rPr>
      </w:pPr>
    </w:p>
    <w:p w14:paraId="2A6594CB" w14:textId="77777777" w:rsidR="00CF267E" w:rsidRDefault="00CF267E" w:rsidP="00CF267E">
      <w:pPr>
        <w:rPr>
          <w:rFonts w:ascii="Avenir Next LT Pro" w:hAnsi="Avenir Next LT Pro"/>
          <w:i/>
          <w:iCs/>
          <w:sz w:val="32"/>
          <w:szCs w:val="32"/>
        </w:rPr>
      </w:pPr>
    </w:p>
    <w:p w14:paraId="740DD623" w14:textId="31ED243F" w:rsidR="00CF267E" w:rsidRPr="00CF267E" w:rsidRDefault="00CF267E" w:rsidP="00CF267E">
      <w:pPr>
        <w:rPr>
          <w:rFonts w:ascii="Avenir Next LT Pro" w:hAnsi="Avenir Next LT Pro"/>
        </w:rPr>
      </w:pPr>
      <w:r w:rsidRPr="00CF267E">
        <w:rPr>
          <w:rFonts w:ascii="Avenir Next LT Pro" w:hAnsi="Avenir Next LT Pro"/>
        </w:rPr>
        <w:t xml:space="preserve">If you have any further questions, please do not hesitate to contact </w:t>
      </w:r>
      <w:r>
        <w:rPr>
          <w:rFonts w:ascii="Avenir Next LT Pro" w:hAnsi="Avenir Next LT Pro"/>
        </w:rPr>
        <w:t>us</w:t>
      </w:r>
      <w:r w:rsidR="004B7191">
        <w:rPr>
          <w:rFonts w:ascii="Avenir Next LT Pro" w:hAnsi="Avenir Next LT Pro"/>
        </w:rPr>
        <w:t>:</w:t>
      </w:r>
      <w:r w:rsidRPr="00CF267E">
        <w:rPr>
          <w:rFonts w:ascii="Avenir Next LT Pro" w:hAnsi="Avenir Next LT Pro"/>
        </w:rPr>
        <w:t xml:space="preserve"> </w:t>
      </w:r>
    </w:p>
    <w:p w14:paraId="62CC6535" w14:textId="77777777" w:rsidR="004B7191" w:rsidRPr="004B7191" w:rsidRDefault="00CF267E" w:rsidP="004B7191">
      <w:pPr>
        <w:pStyle w:val="ListParagraph"/>
        <w:numPr>
          <w:ilvl w:val="0"/>
          <w:numId w:val="7"/>
        </w:numPr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T: +44 (0) 203 653 2009</w:t>
      </w:r>
      <w:r w:rsidRPr="004B7191">
        <w:rPr>
          <w:rFonts w:ascii="Avenir Next LT Pro" w:hAnsi="Avenir Next LT Pro"/>
        </w:rPr>
        <w:tab/>
      </w:r>
    </w:p>
    <w:p w14:paraId="16C5F7B5" w14:textId="719456A1" w:rsidR="00CF267E" w:rsidRPr="004B7191" w:rsidRDefault="00CF267E" w:rsidP="004B7191">
      <w:pPr>
        <w:pStyle w:val="ListParagraph"/>
        <w:numPr>
          <w:ilvl w:val="0"/>
          <w:numId w:val="7"/>
        </w:numPr>
        <w:rPr>
          <w:rFonts w:ascii="Avenir Next LT Pro" w:hAnsi="Avenir Next LT Pro"/>
        </w:rPr>
      </w:pPr>
      <w:r w:rsidRPr="004B7191">
        <w:rPr>
          <w:rFonts w:ascii="Avenir Next LT Pro" w:hAnsi="Avenir Next LT Pro"/>
        </w:rPr>
        <w:t>E: bookings.digestivesurgery@onewelbeck.com</w:t>
      </w:r>
    </w:p>
    <w:sectPr w:rsidR="00CF267E" w:rsidRPr="004B7191" w:rsidSect="00362E13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6231" w14:textId="77777777" w:rsidR="00444D82" w:rsidRDefault="00444D82" w:rsidP="00CF267E">
      <w:pPr>
        <w:spacing w:after="0" w:line="240" w:lineRule="auto"/>
      </w:pPr>
      <w:r>
        <w:separator/>
      </w:r>
    </w:p>
  </w:endnote>
  <w:endnote w:type="continuationSeparator" w:id="0">
    <w:p w14:paraId="1A8CAA00" w14:textId="77777777" w:rsidR="00444D82" w:rsidRDefault="00444D82" w:rsidP="00CF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8FEC4" w14:textId="498DC63E" w:rsidR="00CF267E" w:rsidRPr="00CF267E" w:rsidRDefault="004B7191" w:rsidP="00CF267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FB26BE" wp14:editId="71CE4BBB">
          <wp:simplePos x="0" y="0"/>
          <wp:positionH relativeFrom="margin">
            <wp:align>left</wp:align>
          </wp:positionH>
          <wp:positionV relativeFrom="paragraph">
            <wp:posOffset>196215</wp:posOffset>
          </wp:positionV>
          <wp:extent cx="6629400" cy="487045"/>
          <wp:effectExtent l="0" t="0" r="0" b="8255"/>
          <wp:wrapThrough wrapText="bothSides">
            <wp:wrapPolygon edited="0">
              <wp:start x="0" y="0"/>
              <wp:lineTo x="0" y="21121"/>
              <wp:lineTo x="21538" y="21121"/>
              <wp:lineTo x="21538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1CA5" w14:textId="77777777" w:rsidR="00444D82" w:rsidRDefault="00444D82" w:rsidP="00CF267E">
      <w:pPr>
        <w:spacing w:after="0" w:line="240" w:lineRule="auto"/>
      </w:pPr>
      <w:r>
        <w:separator/>
      </w:r>
    </w:p>
  </w:footnote>
  <w:footnote w:type="continuationSeparator" w:id="0">
    <w:p w14:paraId="6B1D52A1" w14:textId="77777777" w:rsidR="00444D82" w:rsidRDefault="00444D82" w:rsidP="00CF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961E" w14:textId="61D5B5AA" w:rsidR="004B7191" w:rsidRDefault="004B719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A71558" wp14:editId="767F8CD2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31735" cy="971550"/>
          <wp:effectExtent l="0" t="0" r="0" b="0"/>
          <wp:wrapThrough wrapText="bothSides">
            <wp:wrapPolygon edited="0">
              <wp:start x="0" y="0"/>
              <wp:lineTo x="0" y="21176"/>
              <wp:lineTo x="21525" y="21176"/>
              <wp:lineTo x="21525" y="0"/>
              <wp:lineTo x="0" y="0"/>
            </wp:wrapPolygon>
          </wp:wrapThrough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24" cy="97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912"/>
    <w:multiLevelType w:val="hybridMultilevel"/>
    <w:tmpl w:val="6B7A8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15954"/>
    <w:multiLevelType w:val="hybridMultilevel"/>
    <w:tmpl w:val="4CC6A896"/>
    <w:lvl w:ilvl="0" w:tplc="14905188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25F35"/>
    <w:multiLevelType w:val="hybridMultilevel"/>
    <w:tmpl w:val="83062250"/>
    <w:lvl w:ilvl="0" w:tplc="14905188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064F3"/>
    <w:multiLevelType w:val="hybridMultilevel"/>
    <w:tmpl w:val="30A44FC8"/>
    <w:lvl w:ilvl="0" w:tplc="14905188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7402C"/>
    <w:multiLevelType w:val="hybridMultilevel"/>
    <w:tmpl w:val="210A079A"/>
    <w:lvl w:ilvl="0" w:tplc="14905188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E2EF5"/>
    <w:multiLevelType w:val="hybridMultilevel"/>
    <w:tmpl w:val="3C340574"/>
    <w:lvl w:ilvl="0" w:tplc="14905188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22474"/>
    <w:multiLevelType w:val="hybridMultilevel"/>
    <w:tmpl w:val="28EE99DE"/>
    <w:lvl w:ilvl="0" w:tplc="14905188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336983">
    <w:abstractNumId w:val="0"/>
  </w:num>
  <w:num w:numId="2" w16cid:durableId="900559451">
    <w:abstractNumId w:val="6"/>
  </w:num>
  <w:num w:numId="3" w16cid:durableId="1765104736">
    <w:abstractNumId w:val="4"/>
  </w:num>
  <w:num w:numId="4" w16cid:durableId="303386965">
    <w:abstractNumId w:val="5"/>
  </w:num>
  <w:num w:numId="5" w16cid:durableId="1918130122">
    <w:abstractNumId w:val="3"/>
  </w:num>
  <w:num w:numId="6" w16cid:durableId="1198739114">
    <w:abstractNumId w:val="1"/>
  </w:num>
  <w:num w:numId="7" w16cid:durableId="1812550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D9"/>
    <w:rsid w:val="000A6EC7"/>
    <w:rsid w:val="00162406"/>
    <w:rsid w:val="0024350C"/>
    <w:rsid w:val="00362E13"/>
    <w:rsid w:val="00444D82"/>
    <w:rsid w:val="004B05E4"/>
    <w:rsid w:val="004B7191"/>
    <w:rsid w:val="004D2C68"/>
    <w:rsid w:val="004D4B64"/>
    <w:rsid w:val="00511D60"/>
    <w:rsid w:val="006029A6"/>
    <w:rsid w:val="007E27E4"/>
    <w:rsid w:val="009902BB"/>
    <w:rsid w:val="00A5511C"/>
    <w:rsid w:val="00CC6858"/>
    <w:rsid w:val="00CE2A4F"/>
    <w:rsid w:val="00CF267E"/>
    <w:rsid w:val="00E274D9"/>
    <w:rsid w:val="00E47884"/>
    <w:rsid w:val="00EA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C1772"/>
  <w15:chartTrackingRefBased/>
  <w15:docId w15:val="{58B7A301-60A4-4889-BEE5-047A2CEB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67E"/>
  </w:style>
  <w:style w:type="paragraph" w:styleId="Footer">
    <w:name w:val="footer"/>
    <w:basedOn w:val="Normal"/>
    <w:link w:val="FooterChar"/>
    <w:uiPriority w:val="99"/>
    <w:unhideWhenUsed/>
    <w:rsid w:val="00CF2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67E"/>
  </w:style>
  <w:style w:type="table" w:styleId="TableGrid">
    <w:name w:val="Table Grid"/>
    <w:basedOn w:val="TableNormal"/>
    <w:uiPriority w:val="39"/>
    <w:rsid w:val="00CF267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26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7EB8CCA99D94FB28A56734192FD7B" ma:contentTypeVersion="12" ma:contentTypeDescription="Create a new document." ma:contentTypeScope="" ma:versionID="ada2a55dfb83708e933f58f19468f0b9">
  <xsd:schema xmlns:xsd="http://www.w3.org/2001/XMLSchema" xmlns:xs="http://www.w3.org/2001/XMLSchema" xmlns:p="http://schemas.microsoft.com/office/2006/metadata/properties" xmlns:ns2="c9dddbbd-8583-46ef-82ef-25b80a55515f" xmlns:ns3="bc25291d-e82e-465a-8dc2-ca3424ba0aab" targetNamespace="http://schemas.microsoft.com/office/2006/metadata/properties" ma:root="true" ma:fieldsID="1524f8380a4f246b20ab56d8131126d3" ns2:_="" ns3:_="">
    <xsd:import namespace="c9dddbbd-8583-46ef-82ef-25b80a55515f"/>
    <xsd:import namespace="bc25291d-e82e-465a-8dc2-ca3424ba0a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ddbbd-8583-46ef-82ef-25b80a555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5291d-e82e-465a-8dc2-ca3424ba0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296E24-C558-4465-8A27-0A322ADE7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dddbbd-8583-46ef-82ef-25b80a55515f"/>
    <ds:schemaRef ds:uri="bc25291d-e82e-465a-8dc2-ca3424ba0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4C750B-94B8-4542-A71C-CFF516C6B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64FAD-D21B-4B19-9267-D99E39F224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Dabhi</dc:creator>
  <cp:keywords/>
  <dc:description/>
  <cp:lastModifiedBy>Maxton Pitcher</cp:lastModifiedBy>
  <cp:revision>5</cp:revision>
  <cp:lastPrinted>2021-12-09T09:54:00Z</cp:lastPrinted>
  <dcterms:created xsi:type="dcterms:W3CDTF">2022-01-10T01:18:00Z</dcterms:created>
  <dcterms:modified xsi:type="dcterms:W3CDTF">2022-12-28T23:37:00Z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0x0101000E97EB8CCA99D94FB28A56734192FD7B</vt:lpwstr>
  </property>
</Properties>
</file>